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837AC" w:rsidRPr="00C43054" w:rsidRDefault="00D837AC" w:rsidP="00AD40D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43054">
        <w:rPr>
          <w:rFonts w:ascii="Times New Roman" w:hAnsi="Times New Roman" w:cs="Times New Roman"/>
          <w:b/>
          <w:sz w:val="32"/>
          <w:szCs w:val="32"/>
        </w:rPr>
        <w:t>Звіт</w:t>
      </w:r>
      <w:proofErr w:type="spellEnd"/>
    </w:p>
    <w:p w:rsidR="00626069" w:rsidRDefault="00C43054" w:rsidP="00AD40D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43054">
        <w:rPr>
          <w:rFonts w:ascii="Times New Roman" w:hAnsi="Times New Roman" w:cs="Times New Roman"/>
          <w:b/>
          <w:sz w:val="32"/>
          <w:szCs w:val="32"/>
          <w:lang w:val="uk-UA"/>
        </w:rPr>
        <w:t>директора</w:t>
      </w:r>
      <w:r w:rsidRPr="00C4305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43054">
        <w:rPr>
          <w:rFonts w:ascii="Times New Roman" w:hAnsi="Times New Roman" w:cs="Times New Roman"/>
          <w:b/>
          <w:sz w:val="32"/>
          <w:szCs w:val="32"/>
          <w:lang w:val="uk-UA"/>
        </w:rPr>
        <w:t>комунальної установи</w:t>
      </w:r>
      <w:r w:rsidR="00D837AC" w:rsidRPr="00C4305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37AC" w:rsidRPr="00C43054" w:rsidRDefault="00D837AC" w:rsidP="00AD40D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26069">
        <w:rPr>
          <w:rFonts w:ascii="Times New Roman" w:hAnsi="Times New Roman" w:cs="Times New Roman"/>
          <w:b/>
          <w:sz w:val="32"/>
          <w:szCs w:val="32"/>
          <w:lang w:val="uk-UA"/>
        </w:rPr>
        <w:t>«</w:t>
      </w:r>
      <w:r w:rsidRPr="00C43054">
        <w:rPr>
          <w:rFonts w:ascii="Times New Roman" w:hAnsi="Times New Roman" w:cs="Times New Roman"/>
          <w:b/>
          <w:sz w:val="32"/>
          <w:szCs w:val="32"/>
          <w:lang w:val="uk-UA"/>
        </w:rPr>
        <w:t>Нововолинський центр професійного розвитку педагогічних працівників Нововолинської міської ради Волинської області</w:t>
      </w:r>
      <w:r w:rsidR="00C43054" w:rsidRPr="00C43054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  <w:r w:rsidR="0062606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Ольги </w:t>
      </w:r>
      <w:proofErr w:type="spellStart"/>
      <w:r w:rsidR="00626069">
        <w:rPr>
          <w:rFonts w:ascii="Times New Roman" w:hAnsi="Times New Roman" w:cs="Times New Roman"/>
          <w:b/>
          <w:sz w:val="32"/>
          <w:szCs w:val="32"/>
          <w:lang w:val="uk-UA"/>
        </w:rPr>
        <w:t>Зіркевич</w:t>
      </w:r>
      <w:proofErr w:type="spellEnd"/>
    </w:p>
    <w:p w:rsidR="00D837AC" w:rsidRDefault="00D837AC" w:rsidP="00580B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42B2B" w:rsidRPr="00082137" w:rsidRDefault="00942B2B" w:rsidP="00580B0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821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Центр здійснює свою діяльність відповідно до Конституції України, законів України «Про освіту», «Про повну загальну середню освіту», «Про дошкільну освіту», «Про позашкільну освіту», 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14.12.2016 р. № 988-р.,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Стратегії розвитку ЦПРПП на 2022-2026 роки, схваленої виконавчим комітетом Нововолинської міської ради  від 21.04.2022р. № 168,  </w:t>
      </w:r>
      <w:r w:rsidRPr="00082137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інших нормативно-правових актів та Статуту.</w:t>
      </w:r>
    </w:p>
    <w:p w:rsidR="00942B2B" w:rsidRPr="00942B2B" w:rsidRDefault="00942B2B" w:rsidP="00580B0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40D1">
        <w:rPr>
          <w:rFonts w:ascii="Times New Roman" w:eastAsia="Calibri" w:hAnsi="Times New Roman" w:cs="Times New Roman"/>
          <w:sz w:val="28"/>
          <w:szCs w:val="28"/>
          <w:lang w:val="uk-UA"/>
        </w:rPr>
        <w:t>Основним завданнями комунальної установи «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Нововолинський ц</w:t>
      </w:r>
      <w:r w:rsidRPr="00AD40D1">
        <w:rPr>
          <w:rFonts w:ascii="Times New Roman" w:eastAsia="Calibri" w:hAnsi="Times New Roman" w:cs="Times New Roman"/>
          <w:sz w:val="28"/>
          <w:szCs w:val="28"/>
          <w:lang w:val="uk-UA"/>
        </w:rPr>
        <w:t>ентр професійного розвитку педагогічних працівників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Нововолинської міської ради Волинської області</w:t>
      </w:r>
      <w:r w:rsidRPr="00AD40D1">
        <w:rPr>
          <w:rFonts w:ascii="Times New Roman" w:eastAsia="Calibri" w:hAnsi="Times New Roman" w:cs="Times New Roman"/>
          <w:sz w:val="28"/>
          <w:szCs w:val="28"/>
          <w:lang w:val="uk-UA"/>
        </w:rPr>
        <w:t>» 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AD40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2022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році</w:t>
      </w:r>
      <w:r w:rsidRPr="00AD40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було надання професійної допомоги педагогам та закладам освіти.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Ця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діяльність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спрямовувалась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розв’язання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професійних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труднощів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удосконалення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організації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роботи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психологічну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підтримку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EF47EE">
        <w:rPr>
          <w:rFonts w:ascii="Times New Roman" w:eastAsia="Calibri" w:hAnsi="Times New Roman" w:cs="Times New Roman"/>
          <w:sz w:val="28"/>
          <w:szCs w:val="28"/>
        </w:rPr>
        <w:t>консультування</w:t>
      </w:r>
      <w:proofErr w:type="spellEnd"/>
      <w:r w:rsidRPr="00EF47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40D1" w:rsidRDefault="00AD40D1" w:rsidP="00AD40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52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Упродовж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2022</w:t>
      </w:r>
      <w:r w:rsidRPr="00EA52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 було організовано роботу професійних спільнот педагогічних працівників, які об’єдналися за спільними інтересами за родом їх професійної та фахової  діяльності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Pr="00EA52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тематичні </w:t>
      </w:r>
      <w:r w:rsidRPr="00EA524A">
        <w:rPr>
          <w:rFonts w:ascii="Times New Roman" w:eastAsia="Calibri" w:hAnsi="Times New Roman" w:cs="Times New Roman"/>
          <w:sz w:val="28"/>
          <w:szCs w:val="28"/>
          <w:lang w:val="uk-UA"/>
        </w:rPr>
        <w:t>творчі груп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и</w:t>
      </w:r>
      <w:r w:rsidRPr="00EA524A">
        <w:rPr>
          <w:rFonts w:ascii="Times New Roman" w:eastAsia="Calibri" w:hAnsi="Times New Roman" w:cs="Times New Roman"/>
          <w:sz w:val="28"/>
          <w:szCs w:val="28"/>
          <w:lang w:val="uk-UA"/>
        </w:rPr>
        <w:t>, школ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и молодого педагога та вихователя</w:t>
      </w:r>
      <w:r w:rsidR="002A5FFB">
        <w:rPr>
          <w:rFonts w:ascii="Times New Roman" w:eastAsia="Calibri" w:hAnsi="Times New Roman" w:cs="Times New Roman"/>
          <w:sz w:val="28"/>
          <w:szCs w:val="28"/>
          <w:lang w:val="uk-UA"/>
        </w:rPr>
        <w:t>, школу «лінивого» вчителя</w:t>
      </w:r>
      <w:r w:rsidRPr="00EA52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Pr="003938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Для налагодження комунікації педагогів створено </w:t>
      </w:r>
      <w:proofErr w:type="spellStart"/>
      <w:r w:rsidRPr="00393897">
        <w:rPr>
          <w:rFonts w:ascii="Times New Roman" w:eastAsia="Calibri" w:hAnsi="Times New Roman" w:cs="Times New Roman"/>
          <w:sz w:val="28"/>
          <w:szCs w:val="28"/>
        </w:rPr>
        <w:t>Viber</w:t>
      </w:r>
      <w:proofErr w:type="spellEnd"/>
      <w:r w:rsidRPr="003938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-спільноти педагогів, загальна кількість яких склала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29</w:t>
      </w:r>
      <w:r w:rsidRPr="003938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груп. </w:t>
      </w:r>
      <w:r w:rsidRPr="00EA524A">
        <w:rPr>
          <w:rFonts w:ascii="Times New Roman" w:eastAsia="Calibri" w:hAnsi="Times New Roman" w:cs="Times New Roman"/>
          <w:sz w:val="28"/>
          <w:szCs w:val="28"/>
          <w:lang w:val="uk-UA"/>
        </w:rPr>
        <w:t>Для організації якісної роботи спільнот була проведена діагностика серед педагогічних працівників</w:t>
      </w:r>
      <w:r w:rsidR="002A5F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через </w:t>
      </w:r>
      <w:proofErr w:type="spellStart"/>
      <w:r w:rsidR="002A5FFB">
        <w:rPr>
          <w:rFonts w:ascii="Times New Roman" w:eastAsia="Calibri" w:hAnsi="Times New Roman" w:cs="Times New Roman"/>
          <w:sz w:val="28"/>
          <w:szCs w:val="28"/>
          <w:lang w:val="en-US"/>
        </w:rPr>
        <w:t>googl</w:t>
      </w:r>
      <w:proofErr w:type="spellEnd"/>
      <w:r w:rsidR="002A5FFB">
        <w:rPr>
          <w:rFonts w:ascii="Times New Roman" w:eastAsia="Calibri" w:hAnsi="Times New Roman" w:cs="Times New Roman"/>
          <w:sz w:val="28"/>
          <w:szCs w:val="28"/>
          <w:lang w:val="uk-UA"/>
        </w:rPr>
        <w:t>-форми</w:t>
      </w:r>
      <w:r w:rsidRPr="00EA52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яка забезпечила об’єктивну інформацію про потреби в </w:t>
      </w:r>
      <w:r w:rsidRPr="00EA524A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підвищенні фахового і професійного рівня. Водночас враховано пропозиції освітян.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Протягом року відбулось </w:t>
      </w:r>
      <w:r w:rsidR="00325F5A">
        <w:rPr>
          <w:rFonts w:ascii="Times New Roman" w:eastAsia="Calibri" w:hAnsi="Times New Roman" w:cs="Times New Roman"/>
          <w:sz w:val="28"/>
          <w:szCs w:val="28"/>
          <w:lang w:val="uk-UA"/>
        </w:rPr>
        <w:t>97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засідань професійних спільнот. Проведено 3</w:t>
      </w:r>
      <w:r w:rsidR="00325F5A">
        <w:rPr>
          <w:rFonts w:ascii="Times New Roman" w:eastAsia="Calibri" w:hAnsi="Times New Roman" w:cs="Times New Roman"/>
          <w:sz w:val="28"/>
          <w:szCs w:val="28"/>
          <w:lang w:val="uk-UA"/>
        </w:rPr>
        <w:t>347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</w:t>
      </w:r>
      <w:r w:rsidRPr="0054500E">
        <w:rPr>
          <w:rFonts w:ascii="Times New Roman" w:eastAsia="Calibri" w:hAnsi="Times New Roman" w:cs="Times New Roman"/>
          <w:sz w:val="28"/>
          <w:szCs w:val="28"/>
          <w:lang w:val="uk-UA"/>
        </w:rPr>
        <w:t>онсультацій з питань підвищення кваліфікації, атестації, проведення конкурсів “Творчі сходинки педагогів Волині”, “Вчитель року -2022”, тощо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 Школу молодого педагога закінчило 42 педагоги ЗЗСО та ЗДО.</w:t>
      </w:r>
    </w:p>
    <w:p w:rsidR="00AD40D1" w:rsidRPr="005E1835" w:rsidRDefault="00AD40D1" w:rsidP="00AD40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E1835">
        <w:rPr>
          <w:rFonts w:ascii="Times New Roman" w:hAnsi="Times New Roman" w:cs="Times New Roman"/>
          <w:sz w:val="28"/>
          <w:szCs w:val="28"/>
          <w:lang w:val="uk-UA"/>
        </w:rPr>
        <w:t>На сайті Центру створено базу даних суб’єктів підвищення кваліфікації та базу даних електронних цифрових ресурсів і платформ, корисних для роботи педагогічних 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40D1" w:rsidRDefault="00AD40D1" w:rsidP="00AD40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>У 2022 році КУ «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Н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ЦПРПП» уклала меморандум про співпрацю з управлінням Державної служби якості освіти у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Волинській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області</w:t>
      </w:r>
      <w:r w:rsidRPr="00133822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>,</w:t>
      </w:r>
      <w:r w:rsidRPr="00133822">
        <w:rPr>
          <w:rFonts w:ascii="Times New Roman" w:eastAsia="Calibri" w:hAnsi="Times New Roman" w:cs="Times New Roman"/>
          <w:i/>
          <w:iCs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договір про співпрацю з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Волинським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інститут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ом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післядипломної педагогічної освіти. Це дає можливість активно залучати працівників даних установ до проведення семінарів, тренінгів, конференцій, </w:t>
      </w:r>
      <w:proofErr w:type="spellStart"/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>вебінарів</w:t>
      </w:r>
      <w:proofErr w:type="spellEnd"/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інших заходів,</w:t>
      </w:r>
      <w:r w:rsidRPr="00133822">
        <w:rPr>
          <w:rFonts w:ascii="Times New Roman" w:eastAsia="Calibri" w:hAnsi="Times New Roman" w:cs="Times New Roman"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спонукає і розширює професійні можливості </w:t>
      </w:r>
      <w:r w:rsidRPr="00133822">
        <w:rPr>
          <w:rFonts w:ascii="Times New Roman" w:eastAsia="Calibri" w:hAnsi="Times New Roman" w:cs="Times New Roman"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працівників нашої установи </w:t>
      </w:r>
      <w:r w:rsidRPr="00133822">
        <w:rPr>
          <w:rFonts w:ascii="Times New Roman" w:eastAsia="Calibri" w:hAnsi="Times New Roman" w:cs="Times New Roman"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>у пошуку та утвердженню</w:t>
      </w:r>
      <w:r w:rsidRPr="00133822">
        <w:rPr>
          <w:rFonts w:ascii="Times New Roman" w:eastAsia="Calibri" w:hAnsi="Times New Roman" w:cs="Times New Roman"/>
          <w:sz w:val="28"/>
          <w:szCs w:val="28"/>
        </w:rPr>
        <w:t> 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таких форм роботи з підвищення кваліфікації педагогів, щоб максимально можна було врахувати їх запити і потреби та наблизити надання освітніх послуг до вчителя,</w:t>
      </w:r>
      <w:r w:rsidRPr="00133822">
        <w:rPr>
          <w:rFonts w:ascii="Times New Roman" w:eastAsia="Calibri" w:hAnsi="Times New Roman" w:cs="Times New Roman"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проводити курси підвищення кваліфікації для педагогів громади із </w:t>
      </w:r>
      <w:proofErr w:type="spellStart"/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>видачею</w:t>
      </w:r>
      <w:proofErr w:type="spellEnd"/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сертифікатів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>ІППО, консультуватися із</w:t>
      </w:r>
      <w:r w:rsidRPr="00133822">
        <w:rPr>
          <w:rFonts w:ascii="Times New Roman" w:eastAsia="Calibri" w:hAnsi="Times New Roman" w:cs="Times New Roman"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>проблем сучасного розвитку освіти, організації освітнього процесу, забезпечення якості освіти у закладах освіти; здійснення інформаційного забезпечення педагогів із питань формування та підтримки</w:t>
      </w:r>
      <w:r w:rsidRPr="00133822">
        <w:rPr>
          <w:rFonts w:ascii="Times New Roman" w:eastAsia="Calibri" w:hAnsi="Times New Roman" w:cs="Times New Roman"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культури якості освіти, що базується на прозорості, </w:t>
      </w:r>
      <w:proofErr w:type="spellStart"/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>інноваційності</w:t>
      </w:r>
      <w:proofErr w:type="spellEnd"/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партнерстві учасників освітнього процесу, з питань</w:t>
      </w:r>
      <w:r w:rsidRPr="00133822">
        <w:rPr>
          <w:rFonts w:ascii="Times New Roman" w:eastAsia="Calibri" w:hAnsi="Times New Roman" w:cs="Times New Roman"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якісної підготовки учнів до зовнішнього незалежного оцінювання та технологій</w:t>
      </w:r>
      <w:r w:rsidRPr="00133822">
        <w:rPr>
          <w:rFonts w:ascii="Times New Roman" w:eastAsia="Calibri" w:hAnsi="Times New Roman" w:cs="Times New Roman"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проведення і опрацювання результатів моніторингових досліджень,</w:t>
      </w:r>
      <w:r w:rsidRPr="00133822">
        <w:rPr>
          <w:rFonts w:ascii="Times New Roman" w:eastAsia="Calibri" w:hAnsi="Times New Roman" w:cs="Times New Roman"/>
          <w:sz w:val="28"/>
          <w:szCs w:val="28"/>
        </w:rPr>
        <w:t> 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викладання навчальних дисциплін, управлінської діяльності. Звісно, що така співпраця Центру з вищеназваними установами та іншими суб’єктами, що провадять освітню діяльність, зокрема вищими навчальними закладами, значно підвищує рівень роботи консультантів, що, безперечно, впливає і на якість </w:t>
      </w:r>
      <w:r w:rsidRPr="00133822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навчання учнів, оскільки реалізовується за схемою: консультант – педагог – учень.</w:t>
      </w:r>
    </w:p>
    <w:p w:rsidR="00AD40D1" w:rsidRDefault="00AD40D1" w:rsidP="00AD40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наказу №155 від 15.07.2021р. «Про розподіл і використання субвенції з державного бюджету місцевим бюджетам на забезпечення якісної, сучасної та доступної загальної середньої освіти «Нова українська школа» у 2021 році» Центр взяв на себе відповідальність з реалізації підвищення кваліфікації вчителів, асистентів вчителів у закладах післядипломної педагогічної освіти комунальної форми власності, підвищення кваліфікації вчителів, які забезпечують здобуття учнями 5-11(12) класів загальної середньої освіти та проведення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супервізії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На підвищення кваліфікації педагогів НУШ кошти були використані повністю. При ВІППО підвищило кваліфікацію 302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падагога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при РОІППО – 75 та ТОВ «Розумники» - 50.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Супервізією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очно-дистанційному форматі були охоплені</w:t>
      </w:r>
      <w:r w:rsidR="002A5F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189 педагогів: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адміністрації, вчителі початкових класів та асистенти вчителів, також учителі фізичної культури всіх закладів загальної середньої освіти громади.</w:t>
      </w:r>
    </w:p>
    <w:p w:rsidR="00AD40D1" w:rsidRDefault="00AD40D1" w:rsidP="00AD40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</w:t>
      </w:r>
      <w:r w:rsidRPr="00626DF0">
        <w:rPr>
          <w:rFonts w:ascii="Times New Roman" w:eastAsia="Calibri" w:hAnsi="Times New Roman" w:cs="Times New Roman"/>
          <w:sz w:val="28"/>
          <w:szCs w:val="28"/>
          <w:lang w:val="uk-UA"/>
        </w:rPr>
        <w:t>плану-графіку підвищення кваліфікації керівних і педагогічних кадрів закладів освіти міста на 202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Pr="00626D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(наказ № 188-А від 06.12.2021р.)</w:t>
      </w:r>
      <w:r w:rsidRPr="00626DF0">
        <w:rPr>
          <w:rFonts w:ascii="Times New Roman" w:eastAsia="Calibri" w:hAnsi="Times New Roman" w:cs="Times New Roman"/>
          <w:sz w:val="28"/>
          <w:szCs w:val="28"/>
          <w:lang w:val="uk-UA"/>
        </w:rPr>
        <w:t>, складен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626D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 відповідності до замовлень закладів освіти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, за різними формами навчання у ВІППО підвищили кваліфікацію 452 педагогічних працівника, переважно в дистанційному  та онлайн форматах. За додатковим замовленням 31 педагог та 4 асистента педагога пройшли підвищення кваліфікації за стандартами НУШ у червні та серпні 2022 року. 49 педагогів та керівних кадрів ЗЗСО підвищили кваліфікацію через сертифіковані семінари-тренінги.</w:t>
      </w:r>
    </w:p>
    <w:p w:rsidR="00AD40D1" w:rsidRPr="0054500E" w:rsidRDefault="00AD40D1" w:rsidP="00AD40D1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25.11. по 29.11.2022р.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четверо 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учителів англійської мови ЗЗСО  Нововолинської МТГ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Pr="000A0A4A">
        <w:rPr>
          <w:rFonts w:ascii="Times New Roman" w:eastAsia="Microsoft Sans Serif" w:hAnsi="Times New Roman" w:cs="Times New Roman"/>
          <w:sz w:val="28"/>
          <w:szCs w:val="28"/>
          <w:lang w:val="uk-UA"/>
        </w:rPr>
        <w:t>Олійник</w:t>
      </w:r>
      <w:r w:rsidRPr="000A0A4A">
        <w:rPr>
          <w:rFonts w:ascii="Times New Roman" w:eastAsia="Microsoft Sans Serif" w:hAnsi="Times New Roman" w:cs="Times New Roman"/>
          <w:spacing w:val="-11"/>
          <w:sz w:val="28"/>
          <w:szCs w:val="28"/>
          <w:lang w:val="uk-UA"/>
        </w:rPr>
        <w:t xml:space="preserve"> </w:t>
      </w:r>
      <w:r w:rsidRPr="000A0A4A">
        <w:rPr>
          <w:rFonts w:ascii="Times New Roman" w:eastAsia="Microsoft Sans Serif" w:hAnsi="Times New Roman" w:cs="Times New Roman"/>
          <w:sz w:val="28"/>
          <w:szCs w:val="28"/>
          <w:lang w:val="uk-UA"/>
        </w:rPr>
        <w:t>Лілія</w:t>
      </w:r>
      <w:r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A0A4A">
        <w:rPr>
          <w:rFonts w:ascii="Times New Roman" w:eastAsia="Microsoft Sans Serif" w:hAnsi="Times New Roman" w:cs="Times New Roman"/>
          <w:sz w:val="28"/>
          <w:szCs w:val="28"/>
          <w:lang w:val="uk-UA"/>
        </w:rPr>
        <w:t>Ягович</w:t>
      </w:r>
      <w:proofErr w:type="spellEnd"/>
      <w:r w:rsidRPr="000A0A4A">
        <w:rPr>
          <w:rFonts w:ascii="Times New Roman" w:eastAsia="Microsoft Sans Serif" w:hAnsi="Times New Roman" w:cs="Times New Roman"/>
          <w:spacing w:val="-8"/>
          <w:sz w:val="28"/>
          <w:szCs w:val="28"/>
          <w:lang w:val="uk-UA"/>
        </w:rPr>
        <w:t xml:space="preserve"> </w:t>
      </w:r>
      <w:r w:rsidRPr="000A0A4A">
        <w:rPr>
          <w:rFonts w:ascii="Times New Roman" w:eastAsia="Microsoft Sans Serif" w:hAnsi="Times New Roman" w:cs="Times New Roman"/>
          <w:sz w:val="28"/>
          <w:szCs w:val="28"/>
          <w:lang w:val="uk-UA"/>
        </w:rPr>
        <w:t>Людмила</w:t>
      </w:r>
      <w:r>
        <w:rPr>
          <w:rFonts w:ascii="Times New Roman" w:eastAsia="Microsoft Sans Serif" w:hAnsi="Times New Roman" w:cs="Times New Roman"/>
          <w:sz w:val="28"/>
          <w:szCs w:val="28"/>
          <w:lang w:val="uk-UA"/>
        </w:rPr>
        <w:t>,</w:t>
      </w:r>
      <w:r w:rsidRPr="002E0E1E"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 </w:t>
      </w:r>
      <w:r w:rsidRPr="000A0A4A">
        <w:rPr>
          <w:rFonts w:ascii="Times New Roman" w:eastAsia="Microsoft Sans Serif" w:hAnsi="Times New Roman" w:cs="Times New Roman"/>
          <w:sz w:val="28"/>
          <w:szCs w:val="28"/>
          <w:lang w:val="uk-UA"/>
        </w:rPr>
        <w:t>Баглай</w:t>
      </w:r>
      <w:r w:rsidRPr="000A0A4A">
        <w:rPr>
          <w:rFonts w:ascii="Times New Roman" w:eastAsia="Microsoft Sans Serif" w:hAnsi="Times New Roman" w:cs="Times New Roman"/>
          <w:spacing w:val="-1"/>
          <w:sz w:val="28"/>
          <w:szCs w:val="28"/>
          <w:lang w:val="uk-UA"/>
        </w:rPr>
        <w:t xml:space="preserve"> </w:t>
      </w:r>
      <w:r w:rsidRPr="000A0A4A">
        <w:rPr>
          <w:rFonts w:ascii="Times New Roman" w:eastAsia="Microsoft Sans Serif" w:hAnsi="Times New Roman" w:cs="Times New Roman"/>
          <w:sz w:val="28"/>
          <w:szCs w:val="28"/>
          <w:lang w:val="uk-UA"/>
        </w:rPr>
        <w:t>Олена</w:t>
      </w:r>
      <w:r>
        <w:rPr>
          <w:rFonts w:ascii="Times New Roman" w:eastAsia="Microsoft Sans Serif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A0A4A">
        <w:rPr>
          <w:rFonts w:ascii="Times New Roman" w:eastAsia="Microsoft Sans Serif" w:hAnsi="Times New Roman" w:cs="Times New Roman"/>
          <w:spacing w:val="-1"/>
          <w:sz w:val="28"/>
          <w:szCs w:val="28"/>
          <w:lang w:val="uk-UA"/>
        </w:rPr>
        <w:t>Лопухович</w:t>
      </w:r>
      <w:proofErr w:type="spellEnd"/>
      <w:r w:rsidRPr="000A0A4A">
        <w:rPr>
          <w:rFonts w:ascii="Times New Roman" w:eastAsia="Microsoft Sans Serif" w:hAnsi="Times New Roman" w:cs="Times New Roman"/>
          <w:spacing w:val="-12"/>
          <w:sz w:val="28"/>
          <w:szCs w:val="28"/>
          <w:lang w:val="uk-UA"/>
        </w:rPr>
        <w:t xml:space="preserve"> </w:t>
      </w:r>
      <w:r w:rsidRPr="000A0A4A">
        <w:rPr>
          <w:rFonts w:ascii="Times New Roman" w:eastAsia="Microsoft Sans Serif" w:hAnsi="Times New Roman" w:cs="Times New Roman"/>
          <w:sz w:val="28"/>
          <w:szCs w:val="28"/>
          <w:lang w:val="uk-UA"/>
        </w:rPr>
        <w:t>Вікторія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підвищували кваліфікацію 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Республі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ці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Польщ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у </w:t>
      </w:r>
      <w:proofErr w:type="spellStart"/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м.Варшава</w:t>
      </w:r>
      <w:proofErr w:type="spellEnd"/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семінарі-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тренінг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від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Британської Ради «Викладання та навчання у важкі часи»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Британська Рада покри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ла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вартість навчання, проїзду 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та проживання, а також забезпеч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ила</w:t>
      </w:r>
      <w:r w:rsidRPr="000A0A4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харчування учасників під час проведення заходу.</w:t>
      </w:r>
    </w:p>
    <w:p w:rsidR="00AD40D1" w:rsidRPr="00626DF0" w:rsidRDefault="00AD40D1" w:rsidP="00AD40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Центр координує підвищення кваліфікації медичних сестер закладів освіти. Так, у 2022 році 4 медичні сестри ЗЗСО та 4 ЗДО підвищили кваліфікацію з використанням дистанційних технологій без відриву від виробництва.</w:t>
      </w:r>
    </w:p>
    <w:p w:rsidR="00AD40D1" w:rsidRDefault="00AD40D1" w:rsidP="00AD40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2018">
        <w:rPr>
          <w:rFonts w:ascii="Times New Roman" w:hAnsi="Times New Roman" w:cs="Times New Roman"/>
          <w:sz w:val="28"/>
          <w:szCs w:val="28"/>
          <w:lang w:val="uk-UA"/>
        </w:rPr>
        <w:t xml:space="preserve">Оскільки пункт 6 нормативного документа «Порядок підвищення кваліфікації педагогічних та науково-педагогічних працівників, що був затверджений постановою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2019 року № 300,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внесеними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27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2019 року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Уряду № 1133»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семінарах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, практикумах,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тренінгах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вебінарах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майстер-класах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педагогічної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зараховувати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педагогам як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кваліфікації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розроблені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семінарів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вебінарів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тренінгів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затверджені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відповідними наказами</w:t>
      </w:r>
      <w:r w:rsidRPr="00EA524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опубліковані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A524A">
        <w:rPr>
          <w:rFonts w:ascii="Times New Roman" w:hAnsi="Times New Roman" w:cs="Times New Roman"/>
          <w:sz w:val="28"/>
          <w:szCs w:val="28"/>
        </w:rPr>
        <w:t>сайті</w:t>
      </w:r>
      <w:proofErr w:type="spellEnd"/>
      <w:r w:rsidRPr="00EA524A">
        <w:rPr>
          <w:rFonts w:ascii="Times New Roman" w:hAnsi="Times New Roman" w:cs="Times New Roman"/>
          <w:sz w:val="28"/>
          <w:szCs w:val="28"/>
        </w:rPr>
        <w:t xml:space="preserve"> Центру</w:t>
      </w:r>
      <w:r>
        <w:rPr>
          <w:rFonts w:ascii="Times New Roman" w:hAnsi="Times New Roman" w:cs="Times New Roman"/>
          <w:sz w:val="28"/>
          <w:szCs w:val="28"/>
          <w:lang w:val="uk-UA"/>
        </w:rPr>
        <w:t>, як і сертифікати, видані 257 педагогам закладів освіти Нововолинської МТГ.</w:t>
      </w:r>
    </w:p>
    <w:p w:rsidR="00AD40D1" w:rsidRPr="00151CB1" w:rsidRDefault="00AD40D1" w:rsidP="00AD40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Консультант ЦПРПП, Тарас Палій, у ролі модератора провів 8 міських</w:t>
      </w:r>
      <w:r w:rsidRPr="00151C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предметн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их</w:t>
      </w:r>
      <w:r w:rsidRPr="00151C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турнір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ів. Збірні команди Нововолинської МТГ взяли участь у 7-ми обласних турнірах</w:t>
      </w:r>
      <w:r w:rsidRPr="00151C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Збірні команди «Юні інформатики» та «Юні раціоналізатори та винахідники» завоювали відповідно І та ІІІ місця на обласному рівні.</w:t>
      </w:r>
    </w:p>
    <w:p w:rsidR="00AD40D1" w:rsidRDefault="00AD40D1" w:rsidP="00AD40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Консультант ЦПРПП, Наталія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Скібіцька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організовувала проведення предметних олімпіад серед ЗЗСО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Нововолинської МТГ.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605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І етапі Всеукраїнських учнівських олімпіад із навчальних предметів взяли участь 1977 учнів 4-11 класів закладів  освіти МТГ. У ІІ етапі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477.</w:t>
      </w:r>
    </w:p>
    <w:p w:rsidR="00AD40D1" w:rsidRPr="004011E9" w:rsidRDefault="00AD40D1" w:rsidP="00AD40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підсумками ІІ етапу олімпіад </w:t>
      </w:r>
      <w:r w:rsidRPr="004011E9">
        <w:rPr>
          <w:rFonts w:ascii="Times New Roman" w:hAnsi="Times New Roman" w:cs="Times New Roman"/>
          <w:sz w:val="28"/>
          <w:szCs w:val="28"/>
          <w:lang w:val="uk-UA"/>
        </w:rPr>
        <w:t>переможцями стали учні, зайнявши призові місця, а саме: І місце – 65 , ІІ – 73 , ІІІ – 88.</w:t>
      </w:r>
    </w:p>
    <w:p w:rsidR="00AD40D1" w:rsidRPr="00AD40D1" w:rsidRDefault="00AD40D1" w:rsidP="00AD40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40D1">
        <w:rPr>
          <w:rFonts w:ascii="Times New Roman" w:hAnsi="Times New Roman" w:cs="Times New Roman"/>
          <w:sz w:val="28"/>
          <w:szCs w:val="28"/>
          <w:lang w:val="uk-UA"/>
        </w:rPr>
        <w:t xml:space="preserve">На ІІІ етапі Всеукраїнських учнівських олімпіад із навчальних предметів місто Нововолинськ представляли  школярі, а саме: 15 учнів із ліцею № 1; 13 учнів із ліцею № 2; 4 учні із ліцею № 3; 5 учнів із ліцею № 4; 6 </w:t>
      </w:r>
      <w:r w:rsidRPr="00AD40D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учнів із ліцею №5; 4 учні із ліцею №6; 1 учень із ліцею №7; 8 учнів із ліцею №8; 2 учні з </w:t>
      </w:r>
      <w:proofErr w:type="spellStart"/>
      <w:r w:rsidRPr="00AD40D1">
        <w:rPr>
          <w:rFonts w:ascii="Times New Roman" w:hAnsi="Times New Roman" w:cs="Times New Roman"/>
          <w:sz w:val="28"/>
          <w:szCs w:val="28"/>
          <w:lang w:val="uk-UA"/>
        </w:rPr>
        <w:t>Грядівського</w:t>
      </w:r>
      <w:proofErr w:type="spellEnd"/>
      <w:r w:rsidRPr="00AD40D1">
        <w:rPr>
          <w:rFonts w:ascii="Times New Roman" w:hAnsi="Times New Roman" w:cs="Times New Roman"/>
          <w:sz w:val="28"/>
          <w:szCs w:val="28"/>
          <w:lang w:val="uk-UA"/>
        </w:rPr>
        <w:t xml:space="preserve"> ліцею.</w:t>
      </w:r>
    </w:p>
    <w:p w:rsidR="00AD40D1" w:rsidRPr="00CF3D1D" w:rsidRDefault="00AD40D1" w:rsidP="00AD40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Переможцями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стали 31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здобувши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38</w:t>
      </w:r>
      <w:r w:rsidRPr="00CF3D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1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зових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6, ІІ – 19, ІІІ – 13</w:t>
      </w:r>
      <w:r w:rsidRPr="00CF3D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40D1" w:rsidRDefault="00AD40D1" w:rsidP="00AD40D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0D3281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D3281"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 24.03.2022 № 2157-</w:t>
      </w:r>
      <w:r w:rsidRPr="000D3281">
        <w:rPr>
          <w:rFonts w:ascii="Times New Roman" w:hAnsi="Times New Roman" w:cs="Times New Roman"/>
          <w:sz w:val="28"/>
          <w:szCs w:val="28"/>
        </w:rPr>
        <w:t>IX</w:t>
      </w:r>
      <w:r w:rsidRPr="000D3281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деяких законів України у сфері освіти» пункт 3 розділу </w:t>
      </w:r>
      <w:r w:rsidRPr="000D3281">
        <w:rPr>
          <w:rFonts w:ascii="Times New Roman" w:hAnsi="Times New Roman" w:cs="Times New Roman"/>
          <w:sz w:val="28"/>
          <w:szCs w:val="28"/>
        </w:rPr>
        <w:t>X</w:t>
      </w:r>
      <w:r w:rsidRPr="000D3281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перехідні положення» Закону України «Про повну загальну середню освіту» доповнено підпунктом 14, відповідно до якого здобувачів освіти, які завершують здобуття повної загальної середньої освіти у 2021/2022 навчальному році, звільнено від проходження державної підсумкової атестації. Вступ до закладів вищої освіти відбув</w:t>
      </w:r>
      <w:r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Pr="000D328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uk-UA"/>
        </w:rPr>
        <w:t>особливому</w:t>
      </w:r>
      <w:r w:rsidRPr="000D3281">
        <w:rPr>
          <w:rFonts w:ascii="Times New Roman" w:hAnsi="Times New Roman" w:cs="Times New Roman"/>
          <w:sz w:val="28"/>
          <w:szCs w:val="28"/>
          <w:lang w:val="uk-UA"/>
        </w:rPr>
        <w:t xml:space="preserve"> порядку: замість традиційного зовнішнього незалежного оцінювання бу</w:t>
      </w:r>
      <w:r>
        <w:rPr>
          <w:rFonts w:ascii="Times New Roman" w:hAnsi="Times New Roman" w:cs="Times New Roman"/>
          <w:sz w:val="28"/>
          <w:szCs w:val="28"/>
          <w:lang w:val="uk-UA"/>
        </w:rPr>
        <w:t>ло</w:t>
      </w:r>
      <w:r w:rsidRPr="000D3281">
        <w:rPr>
          <w:rFonts w:ascii="Times New Roman" w:hAnsi="Times New Roman" w:cs="Times New Roman"/>
          <w:sz w:val="28"/>
          <w:szCs w:val="28"/>
          <w:lang w:val="uk-UA"/>
        </w:rPr>
        <w:t xml:space="preserve"> проведено національне </w:t>
      </w:r>
      <w:proofErr w:type="spellStart"/>
      <w:r w:rsidRPr="000D3281">
        <w:rPr>
          <w:rFonts w:ascii="Times New Roman" w:hAnsi="Times New Roman" w:cs="Times New Roman"/>
          <w:sz w:val="28"/>
          <w:szCs w:val="28"/>
          <w:lang w:val="uk-UA"/>
        </w:rPr>
        <w:t>мультипредметне</w:t>
      </w:r>
      <w:proofErr w:type="spellEnd"/>
      <w:r w:rsidRPr="000D3281">
        <w:rPr>
          <w:rFonts w:ascii="Times New Roman" w:hAnsi="Times New Roman" w:cs="Times New Roman"/>
          <w:sz w:val="28"/>
          <w:szCs w:val="28"/>
          <w:lang w:val="uk-UA"/>
        </w:rPr>
        <w:t xml:space="preserve"> тестування (НМТ) для вступу на перший курс для здобуття ступеня бакалавра.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D40D1" w:rsidRDefault="00AD40D1" w:rsidP="00AD40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32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НМТ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відбувалось в </w:t>
      </w:r>
      <w:r w:rsidRPr="000D32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ТЕЦ – тимчасові екзаменаційні центри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0D32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Вимоги до ТЕЦ (лист Міністерства освіти і науки України від 19.04.2022 №1/4262-22)</w:t>
      </w:r>
      <w:r w:rsidR="00580B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6252A" w:rsidRDefault="00AD40D1" w:rsidP="00F6252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Нововолинській МТГ працювало 2 ТЕЦ на базі ліцеїв № 6 та № 8. Було проведено 29 основних та 2 додаткові сесії.</w:t>
      </w:r>
    </w:p>
    <w:p w:rsidR="00325F5A" w:rsidRPr="00A01D9D" w:rsidRDefault="00325F5A" w:rsidP="00325F5A">
      <w:pPr>
        <w:spacing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01D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Протягом 2022 </w:t>
      </w:r>
      <w:proofErr w:type="spellStart"/>
      <w:r w:rsidRPr="00A01D9D">
        <w:rPr>
          <w:rFonts w:ascii="Times New Roman" w:hAnsi="Times New Roman" w:cs="Times New Roman"/>
          <w:bCs/>
          <w:sz w:val="28"/>
          <w:szCs w:val="28"/>
          <w:lang w:val="uk-UA"/>
        </w:rPr>
        <w:t>н.р</w:t>
      </w:r>
      <w:proofErr w:type="spellEnd"/>
      <w:r w:rsidRPr="00A01D9D">
        <w:rPr>
          <w:rFonts w:ascii="Times New Roman" w:hAnsi="Times New Roman" w:cs="Times New Roman"/>
          <w:bCs/>
          <w:sz w:val="28"/>
          <w:szCs w:val="28"/>
          <w:lang w:val="uk-UA"/>
        </w:rPr>
        <w:t>. педагоги Нововолинської територіальної громади отримали сертифікатів з підвищення кваліфікації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інших послуг</w:t>
      </w:r>
      <w:r w:rsidRPr="00A01D9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325F5A" w:rsidRPr="00A01D9D" w:rsidRDefault="00325F5A" w:rsidP="00325F5A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01D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ЦПРПП –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257</w:t>
      </w:r>
    </w:p>
    <w:p w:rsidR="00325F5A" w:rsidRDefault="00325F5A" w:rsidP="00325F5A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01D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ВІППО –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536</w:t>
      </w:r>
    </w:p>
    <w:p w:rsidR="00325F5A" w:rsidRDefault="00325F5A" w:rsidP="00325F5A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Консультацій – 3347</w:t>
      </w:r>
    </w:p>
    <w:p w:rsidR="00325F5A" w:rsidRDefault="00325F5A" w:rsidP="00325F5A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Психологічної допомоги – 1450</w:t>
      </w:r>
    </w:p>
    <w:p w:rsidR="00325F5A" w:rsidRDefault="00325F5A" w:rsidP="00325F5A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Засідань педагогічних спільнот – 97</w:t>
      </w:r>
    </w:p>
    <w:p w:rsidR="00325F5A" w:rsidRDefault="00325F5A" w:rsidP="00325F5A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Організація та проведення олімпіад, турнірів, конкурсів.</w:t>
      </w:r>
    </w:p>
    <w:p w:rsidR="00325F5A" w:rsidRPr="00A01D9D" w:rsidRDefault="00325F5A" w:rsidP="00325F5A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Організація та супровід  НМТ, атестації педагогічних працівників.</w:t>
      </w:r>
    </w:p>
    <w:p w:rsidR="00CF50C5" w:rsidRPr="00AD40D1" w:rsidRDefault="00CF50C5" w:rsidP="00626069">
      <w:pPr>
        <w:pStyle w:val="a3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F50C5" w:rsidRPr="00AD40D1" w:rsidSect="005B6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B6E49"/>
    <w:multiLevelType w:val="multilevel"/>
    <w:tmpl w:val="631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7C3DF7"/>
    <w:multiLevelType w:val="hybridMultilevel"/>
    <w:tmpl w:val="D41CAEE0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314134F1"/>
    <w:multiLevelType w:val="hybridMultilevel"/>
    <w:tmpl w:val="9104DD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3E916F6"/>
    <w:multiLevelType w:val="hybridMultilevel"/>
    <w:tmpl w:val="21D41C86"/>
    <w:lvl w:ilvl="0" w:tplc="042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BDB60CA"/>
    <w:multiLevelType w:val="hybridMultilevel"/>
    <w:tmpl w:val="EDEC00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F3152BF"/>
    <w:multiLevelType w:val="hybridMultilevel"/>
    <w:tmpl w:val="9110BAF8"/>
    <w:lvl w:ilvl="0" w:tplc="5566C358">
      <w:start w:val="9"/>
      <w:numFmt w:val="bullet"/>
      <w:lvlText w:val="•"/>
      <w:lvlJc w:val="left"/>
      <w:pPr>
        <w:ind w:left="996" w:hanging="57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5DD452A2"/>
    <w:multiLevelType w:val="hybridMultilevel"/>
    <w:tmpl w:val="D16E039C"/>
    <w:lvl w:ilvl="0" w:tplc="0422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7AC"/>
    <w:rsid w:val="00036000"/>
    <w:rsid w:val="000772E5"/>
    <w:rsid w:val="000903F2"/>
    <w:rsid w:val="000C3630"/>
    <w:rsid w:val="000E300C"/>
    <w:rsid w:val="00195AA4"/>
    <w:rsid w:val="001D0DEA"/>
    <w:rsid w:val="001E3280"/>
    <w:rsid w:val="002104EE"/>
    <w:rsid w:val="00222AC7"/>
    <w:rsid w:val="0023211C"/>
    <w:rsid w:val="002A5FFB"/>
    <w:rsid w:val="00325F5A"/>
    <w:rsid w:val="00332617"/>
    <w:rsid w:val="003A7AB4"/>
    <w:rsid w:val="00454E40"/>
    <w:rsid w:val="00464A84"/>
    <w:rsid w:val="004929AC"/>
    <w:rsid w:val="00500D08"/>
    <w:rsid w:val="00524557"/>
    <w:rsid w:val="00525458"/>
    <w:rsid w:val="00574986"/>
    <w:rsid w:val="00580B0A"/>
    <w:rsid w:val="005A34CB"/>
    <w:rsid w:val="005B6C1C"/>
    <w:rsid w:val="005D132B"/>
    <w:rsid w:val="00626069"/>
    <w:rsid w:val="0065195B"/>
    <w:rsid w:val="006B6B8A"/>
    <w:rsid w:val="007A0BAE"/>
    <w:rsid w:val="007D60C4"/>
    <w:rsid w:val="0080738F"/>
    <w:rsid w:val="00942B2B"/>
    <w:rsid w:val="009A281F"/>
    <w:rsid w:val="009C1FB0"/>
    <w:rsid w:val="009C27D7"/>
    <w:rsid w:val="00A81848"/>
    <w:rsid w:val="00AD40D1"/>
    <w:rsid w:val="00C43054"/>
    <w:rsid w:val="00CF50C5"/>
    <w:rsid w:val="00D616C1"/>
    <w:rsid w:val="00D837AC"/>
    <w:rsid w:val="00D940AC"/>
    <w:rsid w:val="00DB6821"/>
    <w:rsid w:val="00DE646D"/>
    <w:rsid w:val="00EE460F"/>
    <w:rsid w:val="00F532FB"/>
    <w:rsid w:val="00F6252A"/>
    <w:rsid w:val="00F85CDA"/>
    <w:rsid w:val="00F93D67"/>
    <w:rsid w:val="00F95D94"/>
    <w:rsid w:val="00FC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48E0F"/>
  <w15:docId w15:val="{D5479862-13EE-40D6-B35A-1875E328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CDA"/>
    <w:pPr>
      <w:ind w:left="720"/>
      <w:contextualSpacing/>
    </w:pPr>
  </w:style>
  <w:style w:type="paragraph" w:customStyle="1" w:styleId="rvps2">
    <w:name w:val="rvps2"/>
    <w:basedOn w:val="a"/>
    <w:rsid w:val="00574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6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E64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0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5</Pages>
  <Words>5694</Words>
  <Characters>3246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UserMK01</dc:creator>
  <cp:keywords/>
  <dc:description/>
  <cp:lastModifiedBy>Ольга</cp:lastModifiedBy>
  <cp:revision>17</cp:revision>
  <dcterms:created xsi:type="dcterms:W3CDTF">2022-02-22T09:46:00Z</dcterms:created>
  <dcterms:modified xsi:type="dcterms:W3CDTF">2023-03-13T14:06:00Z</dcterms:modified>
</cp:coreProperties>
</file>